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07" w:rsidRDefault="0076200F" w:rsidP="0076200F">
      <w:pPr>
        <w:pStyle w:val="NoSpacing"/>
      </w:pPr>
      <w:r>
        <w:t>Nelson County Economic Development Authority</w:t>
      </w:r>
    </w:p>
    <w:p w:rsidR="0076200F" w:rsidRDefault="00B8389F" w:rsidP="0076200F">
      <w:pPr>
        <w:pStyle w:val="NoSpacing"/>
      </w:pPr>
      <w:r>
        <w:t>February 6</w:t>
      </w:r>
      <w:bookmarkStart w:id="0" w:name="_GoBack"/>
      <w:bookmarkEnd w:id="0"/>
      <w:r w:rsidR="0076200F">
        <w:t>, 2025</w:t>
      </w:r>
    </w:p>
    <w:p w:rsidR="0076200F" w:rsidRDefault="0076200F" w:rsidP="0076200F">
      <w:pPr>
        <w:pStyle w:val="NoSpacing"/>
      </w:pPr>
    </w:p>
    <w:p w:rsidR="0076200F" w:rsidRDefault="0076200F">
      <w:r>
        <w:t>Present:  Carlton Ballowe, John Bruguiere, Alphonso Taylor, Jeri Lloyd, Larry Saunders</w:t>
      </w:r>
    </w:p>
    <w:p w:rsidR="0076200F" w:rsidRDefault="0076200F">
      <w:r>
        <w:t>Guests:  Dan Siegel (Sands Anderson), Ernie Reed, Jessica Ligon, Dylan Bishop, Margaret Clair</w:t>
      </w:r>
    </w:p>
    <w:p w:rsidR="0076200F" w:rsidRDefault="0076200F">
      <w:r>
        <w:t>Larry Saunders called the meeting to order.</w:t>
      </w:r>
    </w:p>
    <w:p w:rsidR="0076200F" w:rsidRDefault="0076200F">
      <w:r>
        <w:t>There was no public comment.</w:t>
      </w:r>
    </w:p>
    <w:p w:rsidR="0076200F" w:rsidRDefault="0076200F">
      <w:r>
        <w:t>Motion: To approve the January 2, 2025 meeting minutes as amended. Bruguiere- Ballowe (5-0)</w:t>
      </w:r>
    </w:p>
    <w:p w:rsidR="0076200F" w:rsidRDefault="0076200F">
      <w:r>
        <w:t>Motion:  To approve a 2025 quarterly meeting schedule that includes speakers; other meetings may be scheduled as needed. (This meeting serves as Q1 meeting) Bruguiere-Ballowe (5-0)</w:t>
      </w:r>
    </w:p>
    <w:p w:rsidR="0076200F" w:rsidRDefault="0076200F">
      <w:r>
        <w:t>Larry Saunders welcomed all guests and Maureen Kelley introduced Dan Siegel.</w:t>
      </w:r>
    </w:p>
    <w:p w:rsidR="0076200F" w:rsidRDefault="0076200F">
      <w:r>
        <w:t>Dan Siegel presented information about the roles and responsibilities of Virginia IDA/EDAs, with excellent dialogue, discussion, questions and answers with the group.</w:t>
      </w:r>
    </w:p>
    <w:p w:rsidR="0076200F" w:rsidRDefault="0076200F">
      <w:r>
        <w:t>Maureen Kelley stated that the next step that the EDA will be taking is to have a facilitated strategic planning session, then set goals and priorities, resulting in a FY27 budget request to fund new projects and endeavors.</w:t>
      </w:r>
    </w:p>
    <w:p w:rsidR="0076200F" w:rsidRDefault="0076200F">
      <w:r>
        <w:t>There being no further business, the meeting was adjourned.</w:t>
      </w:r>
    </w:p>
    <w:sectPr w:rsidR="00762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0F"/>
    <w:rsid w:val="0076200F"/>
    <w:rsid w:val="00B8389F"/>
    <w:rsid w:val="00D3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2BDD4"/>
  <w15:chartTrackingRefBased/>
  <w15:docId w15:val="{C47F66A2-91EB-4F0C-A7EF-5223508F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20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A Kelley</dc:creator>
  <cp:keywords/>
  <dc:description/>
  <cp:lastModifiedBy>Maureen A Kelley</cp:lastModifiedBy>
  <cp:revision>2</cp:revision>
  <dcterms:created xsi:type="dcterms:W3CDTF">2025-02-07T17:50:00Z</dcterms:created>
  <dcterms:modified xsi:type="dcterms:W3CDTF">2025-02-07T17:59:00Z</dcterms:modified>
</cp:coreProperties>
</file>